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Травматология и ортопедия - кейс 2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Травматология и ортопедия | Записей: 1 | Кейс: 2 | Вопросов: 12</w:t>
      </w:r>
    </w:p>
    <w:p>
      <w:r>
        <w:br w:type="page"/>
      </w:r>
    </w:p>
    <w:p>
      <w:pPr>
        <w:pStyle w:val="Heading1"/>
      </w:pPr>
      <w:r>
        <w:t>Травматология и ортопедия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Травматология и ортопедия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68 лет обратилась в поликлинику по месту жительства.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</w:t>
      </w:r>
    </w:p>
    <w:p>
      <w:pPr>
        <w:spacing w:after="58"/>
      </w:pPr>
      <w:r>
        <w:rPr>
          <w:b w:val="0"/>
          <w:i w:val="0"/>
        </w:rPr>
        <w:t>* болевой синдром в поясничном отделе позвоночника, с иррадиацией в нижние конечности (боль усиливается в положении стоя и облегчается в положении лежа, иррадиирует по передне-боковой поверхности, преимущественно в область коленных суставов и стоп; в левой ноге боль выражена сильнее);</w:t>
      </w:r>
    </w:p>
    <w:p>
      <w:pPr>
        <w:spacing w:after="58"/>
      </w:pPr>
      <w:r>
        <w:rPr>
          <w:b w:val="0"/>
          <w:i w:val="0"/>
        </w:rPr>
        <w:t>* онемение в ногах при длительной ходьбе (более 500 м).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Болевой синдром в пояснице беспокоит более 20 лет. Последние 5 лет отмечает нарастающие боли в области ногах (больше в левой), появление онемения в ногах при ходьбе. Наблюдается у невролога, неоднократно проходила курсы лечения в условиях неврологического стационара. Консервативное лечение (массаж, ЛФК, обезболивающие) приносят временное облегчение.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* Хронические заболевания: псориаз.</w:t>
      </w:r>
    </w:p>
    <w:p>
      <w:pPr>
        <w:spacing w:after="58"/>
      </w:pPr>
      <w:r>
        <w:rPr>
          <w:b w:val="0"/>
          <w:i w:val="0"/>
        </w:rPr>
        <w:t>* Хронические инфекции, контакт с инфекционными больными: отрицает.</w:t>
      </w:r>
    </w:p>
    <w:p>
      <w:pPr>
        <w:spacing w:after="58"/>
      </w:pPr>
      <w:r>
        <w:rPr>
          <w:b w:val="0"/>
          <w:i w:val="0"/>
        </w:rPr>
        <w:t>* Травмы: отрицает.</w:t>
      </w:r>
    </w:p>
    <w:p>
      <w:pPr>
        <w:spacing w:after="58"/>
      </w:pPr>
      <w:r>
        <w:rPr>
          <w:b w:val="0"/>
          <w:i w:val="0"/>
        </w:rPr>
        <w:t>* Операции: отрицает.</w:t>
      </w:r>
    </w:p>
    <w:p>
      <w:pPr>
        <w:spacing w:after="58"/>
      </w:pPr>
      <w:r>
        <w:rPr>
          <w:b w:val="0"/>
          <w:i w:val="0"/>
        </w:rPr>
        <w:t>* Аллергии: новокаин.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Общее состояние удовлетворительное. Сознание ясное. Ориентация в месте, личности, времени правильная. Кожные покровы, видимые слизистые чистые, влажные, обычного цвета. Периферические лимфатические узлы не увеличены. Пульс 68 уд/мин, удовлетворительного наполнения и напряжения, АД 125/80 mmHg. Дыхание везикулярное, проводится во все лёгочные отделы. Хрипов нет. ЧД 19 /мин. Гиперстеник. Живот мягкий, безболезненный во всех отделах, симптомов раздражения брюшины нет. Позывы к дефекации и микции в норме.</w:t>
      </w:r>
    </w:p>
    <w:p>
      <w:pPr>
        <w:spacing w:after="58"/>
      </w:pPr>
      <w:r>
        <w:rPr>
          <w:b w:val="0"/>
          <w:i w:val="0"/>
        </w:rPr>
        <w:t>*Неврологический статус.* Черепно-мозговые нервы в норме. Мышечная сила: верхние конечности 5 баллов, равномерно, нижние конечности 5 баллов, равномерно. Физиологические рефлексы равномерно понижены в нижних конечностях равномерно. Патологические рефлексы не определяются. Чувствительность снижена по L4, L5 S1 больше слева. Менингеальных признаков нет. Симптомы натяжения отсутствуют.</w:t>
      </w:r>
    </w:p>
    <w:p>
      <w:pPr>
        <w:spacing w:after="58"/>
      </w:pPr>
      <w:r>
        <w:rPr>
          <w:b w:val="0"/>
          <w:i w:val="0"/>
        </w:rPr>
        <w:t>*Локальный статус.* Ходит с дополнительной опорой из-за боли. При осмотре туловище смещено вправо. Отмечается умеренная сколиотическая деформация поясничного отдела. Ось тела отклонена вперед. При пальпации в области пояснично-крестцового отдела отмечается ригидность мышц поясницы, усиление боли при надавливании на остистые отростки.</w:t>
      </w:r>
    </w:p>
    <w:p>
      <w:pPr>
        <w:pStyle w:val="Heading2"/>
      </w:pPr>
      <w:r>
        <w:t>1. План обследования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Необходимыми для постановки диагноза инструментальными методами обследования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функциональная рентгенография с наклонами вперед-назад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ультразвуковое исследование сосудов нижних конечностей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пневмомиелография с 40 мл воздуха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электронейромиография нижних конечностей</w:t>
      </w:r>
    </w:p>
    <w:p>
      <w:pPr>
        <w:pStyle w:val="ListBullet"/>
      </w:pPr>
      <w:r>
        <w:rPr>
          <w:b/>
        </w:rPr>
        <w:t xml:space="preserve">5. </w:t>
      </w:r>
      <w:r>
        <w:rPr>
          <w:b/>
          <w:i w:val="0"/>
          <w:color w:val="0F766E"/>
          <w:highlight w:val="yellow"/>
        </w:rPr>
        <w:t>рентгенография в полный рост в положении стоя в двух проекциях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Правильные ответы: </w:t>
      </w:r>
      <w:r>
        <w:rPr>
          <w:b/>
          <w:i w:val="0"/>
        </w:rPr>
        <w:t>функциональная рентгенография с наклонами вперед-назад; рентгенография в полный рост в положении стоя в двух проекциях</w:t>
      </w:r>
    </w:p>
    <w:p>
      <w:pPr>
        <w:ind w:left="504"/>
      </w:pPr>
      <w:r>
        <w:rPr>
          <w:b w:val="0"/>
          <w:i/>
        </w:rPr>
        <w:t>Рентгенография позвоночника рекомендуется как наиболее информативный метод в диагностике и оценке деформации позвоночного столба. Анализ рентгенограмм позволяет определить наличие и степень деформации позвоночника, признаки дегенеративно-дистрофических изменений, уровень преимущественного поражения, функциональные возможности заинтересованного отдела позвоночника. Функциональные пробы позволяют выявить нестабильность позвоночно-двигательных сегментов и сужение межпозвонковых промежутков.</w:t>
        <w:br/>
        <w:br/>
        <w:t>Миронов С.П. Ортопедия. Клинические рекомендации. 2018.– Глава 9. Кифосколиотическая деформация у взрослых пациентов, с. 94.</w:t>
      </w:r>
    </w:p>
    <w:p>
      <w:pPr>
        <w:ind w:left="504"/>
      </w:pPr>
      <w:r>
        <w:rPr>
          <w:b w:val="0"/>
          <w:i/>
        </w:rPr>
        <w:t>Рентгенография позвоночника рекомендуется как наиболее информативный метод в диагностике и оценке деформации позвоночного столба. Анализ рентгенограмм позволяет определить наличие и степень деформации позвоночника, признаки дегенеративно-дистрофических изменений, уровень преимущественного поражения, функциональные возможности заинтересованного отдела позвоночника. На рентгенограмме в полный рост в положении стоя в передне-задней проекции определяют нейтральные и стабильные позвонки, вершину деформации. На боковой проекции оцениваются позвоночно-тазовые соотношения для анализа глобального нарушения баланса туловища.</w:t>
        <w:br/>
        <w:br/>
        <w:t>Миронов С.П. Ортопедия. Клинические рекомендации. 2018.– Глава 9. Кифосколиотическая деформация у взрослых пациентов, с. 94.</w:t>
      </w:r>
    </w:p>
    <w:p>
      <w:pPr>
        <w:pStyle w:val="Heading2"/>
      </w:pPr>
      <w:r>
        <w:t>3. Результаты инструментальных методов обследования</w:t>
      </w:r>
    </w:p>
    <w:p>
      <w:pPr>
        <w:pStyle w:val="Heading3"/>
      </w:pPr>
      <w:r>
        <w:t>3.1. Рентгенография в полный рост в положении стоя в двух проекциях</w:t>
      </w:r>
    </w:p>
    <w:p>
      <w:r>
        <w:drawing>
          <wp:inline xmlns:a="http://schemas.openxmlformats.org/drawingml/2006/main" xmlns:pic="http://schemas.openxmlformats.org/drawingml/2006/picture">
            <wp:extent cx="5303520" cy="6301212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052ba38da83c220b2277378f7d8f5a1cae488e94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630121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Рентгенография в полный рост в положении стоя в двух проекциях</w:t>
      </w:r>
    </w:p>
    <w:p>
      <w:pPr>
        <w:pStyle w:val="Heading3"/>
      </w:pPr>
      <w:r>
        <w:t>3.2. Функциональная рентгенография с наклонами вперед-назад</w:t>
      </w:r>
    </w:p>
    <w:p>
      <w:r>
        <w:drawing>
          <wp:inline xmlns:a="http://schemas.openxmlformats.org/drawingml/2006/main" xmlns:pic="http://schemas.openxmlformats.org/drawingml/2006/picture">
            <wp:extent cx="5303520" cy="3047802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47b11572f5c62befa0626ffe3a6249d0de3d61ce.gif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047802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Функциональная рентгенография с наклонами вперед-назад</w:t>
      </w:r>
    </w:p>
    <w:p>
      <w:pPr>
        <w:pStyle w:val="Heading3"/>
      </w:pPr>
      <w:r>
        <w:t>3.3. Электронейромиография нижних конечностей</w:t>
      </w:r>
    </w:p>
    <w:p>
      <w:pPr>
        <w:spacing w:after="58"/>
      </w:pPr>
      <w:r>
        <w:rPr>
          <w:b w:val="0"/>
          <w:i w:val="0"/>
        </w:rPr>
        <w:t>Признаки смешанной невропатии (аксоно-миелинопатии) в L4, L5 и S1 с двух сторон.</w:t>
      </w:r>
    </w:p>
    <w:p>
      <w:pPr>
        <w:pStyle w:val="Heading3"/>
      </w:pPr>
      <w:r>
        <w:t>3.5. Пневмомиелография с 40 мл воздуха</w:t>
      </w:r>
    </w:p>
    <w:p>
      <w:pPr>
        <w:spacing w:after="58"/>
      </w:pPr>
      <w:r>
        <w:rPr>
          <w:b w:val="0"/>
          <w:i w:val="0"/>
        </w:rPr>
        <w:t>Контрастируются стенки позвоночного канала с явлениями центрального стеноза.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Для постановки диагноза и определения тактики лечения необходимо еще провести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ультразвуковое исследование области поясницы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ангиографию сосудов почек с препаратом Ультравист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функциональную рентгенографию с наклонами вперед-назад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статическую и динамическую стабилографию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функциональную рентгенографию с наклонами вперед-назад</w:t>
      </w:r>
    </w:p>
    <w:p>
      <w:pPr>
        <w:ind w:left="504"/>
      </w:pPr>
      <w:r>
        <w:rPr>
          <w:b w:val="0"/>
          <w:i/>
        </w:rPr>
        <w:t>Рентгенография позвоночника рекомендуется как наиболее информативный метод в диагностике и оценке деформации позвоночного столба. Анализ рентгенограмм позволяет определить наличие и степень деформации позвоночника, признаки дегенеративно-дистрофических изменений, уровень преимущественного поражения, функциональные возможности заинтересованного отдела позвоночника. Функциональные пробы позволяют выявить нестабильность позвоночно-двигательных сегментов и сужение межпозвонковых промежутков.</w:t>
        <w:br/>
        <w:br/>
        <w:t>Миронов С.П. Ортопедия. Клинические рекомендации. 2018.– Глава 9. Кифосколиотическая деформация у взрослых пациентов, с. 94.</w:t>
      </w:r>
    </w:p>
    <w:p>
      <w:pPr>
        <w:pStyle w:val="Heading2"/>
      </w:pPr>
      <w:r>
        <w:t>5. Результаты обследования</w:t>
      </w:r>
    </w:p>
    <w:p>
      <w:pPr>
        <w:pStyle w:val="Heading3"/>
      </w:pPr>
      <w:r>
        <w:t>5.1. Функциональная рентгенография с наклонами вперед-назад</w:t>
      </w:r>
    </w:p>
    <w:p>
      <w:r>
        <w:drawing>
          <wp:inline xmlns:a="http://schemas.openxmlformats.org/drawingml/2006/main" xmlns:pic="http://schemas.openxmlformats.org/drawingml/2006/picture">
            <wp:extent cx="5303520" cy="3044135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38982c4468d9cb901593cf9df0400e352b6e8eb.gif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044135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Функциональная рентгенография с наклонами вперед-назад</w:t>
      </w:r>
    </w:p>
    <w:p>
      <w:pPr>
        <w:pStyle w:val="Heading2"/>
      </w:pPr>
      <w:r>
        <w:t>2. Диагноз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Какой предполагаемый основной диагноз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секвестрированная грыжа межпозвонкового диска L5-S1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истмический антеспондилолистез L4 позвонка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дегенеративный сколиоз поясничного отдела позвоночника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нестабильный компрессионный перелом L3 позвонка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дегенеративный сколиоз поясничного отдела позвоночника</w:t>
      </w:r>
    </w:p>
    <w:p>
      <w:pPr>
        <w:ind w:left="504"/>
      </w:pPr>
      <w:r>
        <w:rPr>
          <w:b w:val="0"/>
          <w:i/>
        </w:rPr>
        <w:t>Сколиоз представляет собой сложную трехмерную вращательную деформацию позвоночника во фронтальной, сагиттальной и аксиальной плоскостях. Сколиоз взрослых или дегенеративный сколиоз (de novo) – деформация позвоночника у пациентов, достигших скелетной зрелости с углом Cobb более чем 10° во фронтальной плоскости.</w:t>
        <w:br/>
        <w:br/>
        <w:t>Миронов С.П. Ортопедия. Клинические рекомендации. 2018.– Глава 9. Кифосколиотическая деформация у взрослых пациентов, с. 94.</w:t>
      </w:r>
    </w:p>
    <w:p>
      <w:pPr>
        <w:pStyle w:val="Heading2"/>
      </w:pPr>
      <w:r>
        <w:t>7. Диагноз</w:t>
      </w:r>
    </w:p>
    <w:p>
      <w:pPr>
        <w:pStyle w:val="Heading3"/>
      </w:pPr>
      <w:r>
        <w:t>7.1. Дегенеративный сколиоз поясничного отдела позвоночника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Фоновым заболеванием для данной патологии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дегенеративно-дистрофическое заболевание позвоночника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сахарный диабет 1 типа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диффузный токсический зоб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болезнь Бехтерева (анкилозирующий спондилит)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дегенеративно-дистрофическое заболевание позвоночника</w:t>
      </w:r>
    </w:p>
    <w:p>
      <w:pPr>
        <w:ind w:left="504"/>
      </w:pPr>
      <w:r>
        <w:rPr>
          <w:b w:val="0"/>
          <w:i/>
        </w:rPr>
        <w:t>Дегенеративный взрослый сколиоз встречается во время комбинации возрастных и дегенеративных поражений позвоночного столба, которые приводят к развитию деформации позвоночника. К ним относятся дегенеративно-дистрофические поражения позвоночника, остеопороз (потеря массы кости) и остеомаляция (размягчение кости).</w:t>
        <w:br/>
        <w:br/>
        <w:t>Миронов С.П. Ортопедия. Клинические рекомендации. 2018.– Глава 9. Кифосколиотическая деформация у взрослых пациентов, с. 94.</w:t>
      </w:r>
    </w:p>
    <w:p>
      <w:pPr>
        <w:pStyle w:val="Heading2"/>
      </w:pPr>
      <w:r>
        <w:t>3. Лечение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Из немедикаментозных методов лечения наиболее активно применяют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диетотерапию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регулярные гимнастические упражнения (ЛФК)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иглорефлексотерапию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магнитотерапию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регулярные гимнастические упражнения (ЛФК)</w:t>
      </w:r>
    </w:p>
    <w:p>
      <w:pPr>
        <w:ind w:left="504"/>
      </w:pPr>
      <w:r>
        <w:rPr>
          <w:b w:val="0"/>
          <w:i/>
        </w:rPr>
        <w:t>Первой ступенью лечения взрослых пациентов с деформациями позвоночника является консервативная терапия. Показано, что у пациентов с дегенеративным сколиозом удается достичь умеренного или существенного клинического улучшения после 2х месяцев регулярных занятий лечебной физкультурой.</w:t>
        <w:br/>
        <w:br/>
        <w:t>Миронов С.П. Ортопедия. Клинические рекомендации. 2018.– Глава 9. Кифосколиотическая деформация у взрослых пациентов, с. 94.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К показаниям к оперативному лечению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предпочтения пациента и его родственников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предпочтения лечащего врача и медицинского персонала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отсутствие клинически значимого эффекта от консервативного лечения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наличие клинически значимого эффекта от консервативного лечения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отсутствие клинически значимого эффекта от консервативного лечения</w:t>
      </w:r>
    </w:p>
    <w:p>
      <w:pPr>
        <w:ind w:left="504"/>
      </w:pPr>
      <w:r>
        <w:rPr>
          <w:b w:val="0"/>
          <w:i/>
        </w:rPr>
        <w:t>* наличие вертеброгенного болевого синдрома на фоне кифосколиотической деформации;</w:t>
        <w:br/>
        <w:br/>
        <w:t>* наличие неврологического дефицита на фоне кифосколиотической деформации;</w:t>
        <w:br/>
        <w:br/>
        <w:t>* декомпенсация статики и биомеханики позвоночника;</w:t>
        <w:br/>
        <w:br/>
        <w:t>* появление кардио-респираторных осложнений;</w:t>
        <w:br/>
        <w:br/>
        <w:t>* ухудшение качества жизни больных;</w:t>
        <w:br/>
        <w:br/>
        <w:t>* устранения синдрома «плоской» спины;</w:t>
        <w:br/>
        <w:br/>
        <w:t>* идиопатический или дегенеративный сколиозы грудного и поясничнокрестцового отделов позвоночника, вне зависимости от степени мобильности сколиотической деформации;</w:t>
        <w:br/>
        <w:br/>
        <w:t>* распространенные вторичные дегенеративные изменения в позвоночнике на фоне кифосколиотической деформации;</w:t>
        <w:br/>
        <w:br/>
        <w:t>* перелом или нестабильность элементов ранее установленной металлоконструкции, в ходе коррекции сколиотической деформации.</w:t>
        <w:br/>
        <w:br/>
        <w:t>Миронов С.П. Ортопедия. Клинические рекомендации. 2018.– Глава 9. Кифосколиотическая деформация у взрослых пациентов, с. 94.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Для купирования болевого синдрома применяются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нестероидные противовоспалительные средства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препараты группы холинолитиков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противоэпилептические лекарственные средства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спазмолитические препараты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нестероидные противовоспалительные средства</w:t>
      </w:r>
    </w:p>
    <w:p>
      <w:pPr>
        <w:ind w:left="504"/>
      </w:pPr>
      <w:r>
        <w:rPr>
          <w:b w:val="0"/>
          <w:i/>
        </w:rPr>
        <w:t>Нестероидные противовоспалительные средства представляют собой группу лекарственных средств, которые широко применяются при лечении остеохондроза.</w:t>
        <w:br/>
        <w:br/>
        <w:t>Миронов С.П. Ортопедия. Клинические рекомендации. 2018.– Глава 9. Кифосколиотическая деформация у взрослых пациентов, с. 96.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Объем оперативного лечения зависит от степени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нарушения баланса позвоночника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неврологических расстройств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сколиотической деформации грудного отдела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сопутствующего гонартроза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нарушения баланса позвоночника</w:t>
      </w:r>
    </w:p>
    <w:p>
      <w:pPr>
        <w:ind w:left="504"/>
      </w:pPr>
      <w:r>
        <w:rPr>
          <w:b w:val="0"/>
          <w:i/>
        </w:rPr>
        <w:t>Смещение позвоночника относительно нижних конечностей и костей таза является ключевым моментом при оценки деформации позвоночника.</w:t>
        <w:br/>
        <w:br/>
        <w:t>Миронов С.П. Ортопедия. Клинические рекомендации. 2018.– Глава 9. Кифосколиотическая деформация у взрослых пациентов, с. 98.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Обязательным условием декомпрессивно-стабилизирующего оперативного вмешательства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восстановление баланса позвоночника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удаление всех межпозвонковых грыж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устранение острого реберного горба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установка системы ламинарной фиксации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восстановление баланса позвоночника</w:t>
      </w:r>
    </w:p>
    <w:p>
      <w:pPr>
        <w:ind w:left="504"/>
      </w:pPr>
      <w:r>
        <w:rPr>
          <w:b w:val="0"/>
          <w:i/>
        </w:rPr>
        <w:t>При выборе типа хирургического лечения для больного с дегенеративным сколиозом следует ориентироваться на тот возможный результат, который будет получен в результате операции. Восстановление баланса позвоночника является важным условием положительного результата оперативного лечения в отдаленных сроках.</w:t>
        <w:br/>
        <w:br/>
        <w:t>Миронов С.П. Ортопедия. Клинические рекомендации. 2018.– Глава 9. Кифосколиотическая деформация у взрослых пациентов, с. 98.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После декомпрессивно-стабилизирующей операции с восстановлением баланса позвоночника в послеоперационном периоде больной способен подняться с постели на +__+ сутки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7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</w:t>
      </w:r>
    </w:p>
    <w:p>
      <w:pPr>
        <w:ind w:left="504"/>
      </w:pPr>
      <w:r>
        <w:rPr>
          <w:b w:val="0"/>
          <w:i/>
        </w:rPr>
        <w:t>Транспедикулярный спондилосинтез обеспечивает первичную стабильность. Ранняя активизация больного способствует профилактики тромбоэмболических осложнений.</w:t>
        <w:br/>
        <w:br/>
        <w:t>Миронов С.П. Ортопедия. Клинические рекомендации. 2018.– Глава 9. Кифосколиотическая деформация у взрослых пациентов, с. 100.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Частым сопутствующим заболеванием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кардиосклероз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пневмофиброз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гипотиреоз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остеопороз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остеопороз</w:t>
      </w:r>
    </w:p>
    <w:p>
      <w:pPr>
        <w:ind w:left="504"/>
      </w:pPr>
      <w:r>
        <w:rPr>
          <w:b w:val="0"/>
          <w:i/>
        </w:rPr>
        <w:t>Остеопороз часто вызывает структурную деформацию позвонков.</w:t>
        <w:br/>
        <w:br/>
        <w:t>Миронов С.П. Ортопедия. Клинические рекомендации. 2018.– Глава 9. Кифосколиотическая деформация у взрослых пациентов, с. 94.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К возможными отдаленными осложнения после декомпрессивно-стабилизирующих операций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синдром Бертолотти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псевдоартроз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неврологические расстройства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ликворею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псевдоартроз</w:t>
      </w:r>
    </w:p>
    <w:p>
      <w:pPr>
        <w:ind w:left="504"/>
      </w:pPr>
      <w:r>
        <w:rPr>
          <w:b w:val="0"/>
          <w:i/>
        </w:rPr>
        <w:t>Псевдоартроз может привести к переломам элементов металлоконструкции.</w:t>
        <w:br/>
        <w:br/>
        <w:t>Миронов С.П. Ортопедия. Клинические рекомендации. 2018.– Глава 9. Кифосколиотическая деформация у взрослых пациентов, с. 94.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Relationship Id="rId10" Type="http://schemas.openxmlformats.org/officeDocument/2006/relationships/image" Target="media/image2.gif"/><Relationship Id="rId11" Type="http://schemas.openxmlformats.org/officeDocument/2006/relationships/image" Target="media/image3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